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69" w:rsidRPr="00392269" w:rsidRDefault="00392269" w:rsidP="00E02E43">
      <w:pPr>
        <w:pStyle w:val="NormalWeb"/>
        <w:shd w:val="clear" w:color="auto" w:fill="FFFFFF"/>
        <w:spacing w:before="0" w:beforeAutospacing="0" w:after="0" w:afterAutospacing="0" w:line="360" w:lineRule="auto"/>
        <w:textAlignment w:val="baseline"/>
        <w:rPr>
          <w:rFonts w:ascii="Arial Black" w:hAnsi="Arial Black" w:cs="Aharoni"/>
          <w:color w:val="E36C0A" w:themeColor="accent6" w:themeShade="BF"/>
          <w:sz w:val="44"/>
          <w:szCs w:val="60"/>
          <w:shd w:val="clear" w:color="auto" w:fill="FFFFFF"/>
        </w:rPr>
      </w:pPr>
      <w:bookmarkStart w:id="0" w:name="_GoBack"/>
      <w:bookmarkEnd w:id="0"/>
      <w:r w:rsidRPr="00392269">
        <w:rPr>
          <w:rFonts w:ascii="Arial Black" w:hAnsi="Arial Black" w:cs="Aharoni"/>
          <w:color w:val="E36C0A" w:themeColor="accent6" w:themeShade="BF"/>
          <w:sz w:val="44"/>
          <w:szCs w:val="60"/>
          <w:shd w:val="clear" w:color="auto" w:fill="FFFFFF"/>
        </w:rPr>
        <w:t xml:space="preserve">Eğitime Corona Virüs nedeniyle ara verildi! </w:t>
      </w:r>
    </w:p>
    <w:p w:rsidR="00392269" w:rsidRPr="00047DE4" w:rsidRDefault="00392269" w:rsidP="00E02E43">
      <w:pPr>
        <w:pStyle w:val="NormalWeb"/>
        <w:shd w:val="clear" w:color="auto" w:fill="FFFFFF"/>
        <w:spacing w:before="0" w:beforeAutospacing="0" w:after="0" w:afterAutospacing="0" w:line="360" w:lineRule="auto"/>
        <w:jc w:val="center"/>
        <w:textAlignment w:val="baseline"/>
        <w:rPr>
          <w:rFonts w:ascii="Arial Black" w:hAnsi="Arial Black" w:cs="Aharoni"/>
          <w:color w:val="E36C0A" w:themeColor="accent6" w:themeShade="BF"/>
          <w:sz w:val="18"/>
          <w:szCs w:val="27"/>
        </w:rPr>
      </w:pPr>
      <w:r w:rsidRPr="00047DE4">
        <w:rPr>
          <w:rFonts w:ascii="Arial Black" w:hAnsi="Arial Black" w:cs="Aharoni"/>
          <w:color w:val="E36C0A" w:themeColor="accent6" w:themeShade="BF"/>
          <w:sz w:val="44"/>
          <w:szCs w:val="60"/>
          <w:shd w:val="clear" w:color="auto" w:fill="FFFFFF"/>
        </w:rPr>
        <w:t>Şimdi ne yapmalı?</w:t>
      </w:r>
    </w:p>
    <w:p w:rsidR="005F5591" w:rsidRDefault="00392269" w:rsidP="00E02E43">
      <w:pPr>
        <w:pStyle w:val="NormalWeb"/>
        <w:shd w:val="clear" w:color="auto" w:fill="FFFFFF"/>
        <w:spacing w:before="0" w:beforeAutospacing="0" w:after="0" w:afterAutospacing="0" w:line="360" w:lineRule="auto"/>
        <w:jc w:val="both"/>
        <w:textAlignment w:val="baseline"/>
        <w:rPr>
          <w:rFonts w:ascii="Arial" w:hAnsi="Arial" w:cs="Arial"/>
          <w:color w:val="000000"/>
          <w:sz w:val="27"/>
          <w:szCs w:val="27"/>
        </w:rPr>
      </w:pPr>
      <w:r>
        <w:rPr>
          <w:rFonts w:ascii="Arial" w:hAnsi="Arial" w:cs="Arial"/>
          <w:color w:val="000000"/>
          <w:sz w:val="27"/>
          <w:szCs w:val="27"/>
        </w:rPr>
        <w:tab/>
      </w:r>
      <w:r w:rsidRPr="00E6163A">
        <w:rPr>
          <w:rFonts w:ascii="Arial" w:hAnsi="Arial" w:cs="Arial"/>
          <w:color w:val="000000"/>
          <w:sz w:val="26"/>
          <w:szCs w:val="26"/>
        </w:rPr>
        <w:t>Sadece ülkemiz için değil, tüm dünyada etkili olan</w:t>
      </w:r>
      <w:r w:rsidR="00E02E43" w:rsidRPr="00E6163A">
        <w:rPr>
          <w:rFonts w:ascii="Arial" w:hAnsi="Arial" w:cs="Arial"/>
          <w:color w:val="000000"/>
          <w:sz w:val="26"/>
          <w:szCs w:val="26"/>
        </w:rPr>
        <w:t xml:space="preserve"> koronavirüs</w:t>
      </w:r>
      <w:r w:rsidRPr="00E6163A">
        <w:rPr>
          <w:rFonts w:ascii="Arial" w:hAnsi="Arial" w:cs="Arial"/>
          <w:color w:val="000000"/>
          <w:sz w:val="26"/>
          <w:szCs w:val="26"/>
        </w:rPr>
        <w:t xml:space="preserve"> (COVİD-19) salgın</w:t>
      </w:r>
      <w:r w:rsidR="00166C3D" w:rsidRPr="00E6163A">
        <w:rPr>
          <w:rFonts w:ascii="Arial" w:hAnsi="Arial" w:cs="Arial"/>
          <w:color w:val="000000"/>
          <w:sz w:val="26"/>
          <w:szCs w:val="26"/>
        </w:rPr>
        <w:t>ı nedeniyle eğitime ara verilen bu günler,</w:t>
      </w:r>
      <w:r w:rsidR="00047DE4" w:rsidRPr="00E6163A">
        <w:rPr>
          <w:rFonts w:ascii="Arial" w:hAnsi="Arial" w:cs="Arial"/>
          <w:color w:val="000000"/>
          <w:sz w:val="26"/>
          <w:szCs w:val="26"/>
        </w:rPr>
        <w:t xml:space="preserve"> hem çocuklarımız için </w:t>
      </w:r>
      <w:r w:rsidR="00166C3D" w:rsidRPr="00E6163A">
        <w:rPr>
          <w:rFonts w:ascii="Arial" w:hAnsi="Arial" w:cs="Arial"/>
          <w:color w:val="000000"/>
          <w:sz w:val="26"/>
          <w:szCs w:val="26"/>
        </w:rPr>
        <w:t xml:space="preserve">hem bizler için zorlayıcı bir süreç. Hayatımıza bu denli hızlı ve öngörülemez bir şekilde giren koronavirüs </w:t>
      </w:r>
      <w:r w:rsidR="00F14466" w:rsidRPr="00E6163A">
        <w:rPr>
          <w:rFonts w:ascii="Arial" w:hAnsi="Arial" w:cs="Arial"/>
          <w:color w:val="000000"/>
          <w:sz w:val="26"/>
          <w:szCs w:val="26"/>
        </w:rPr>
        <w:t>nedeniyle hayatımızın bir anda kısıtlanması, öngörülemezlik ve ölüm haberleri gibi olağan dışı gelişm</w:t>
      </w:r>
      <w:r w:rsidR="00E02E43" w:rsidRPr="00E6163A">
        <w:rPr>
          <w:rFonts w:ascii="Arial" w:hAnsi="Arial" w:cs="Arial"/>
          <w:color w:val="000000"/>
          <w:sz w:val="26"/>
          <w:szCs w:val="26"/>
        </w:rPr>
        <w:t>eler</w:t>
      </w:r>
      <w:r w:rsidR="00F14466" w:rsidRPr="00E6163A">
        <w:rPr>
          <w:rFonts w:ascii="Arial" w:hAnsi="Arial" w:cs="Arial"/>
          <w:color w:val="000000"/>
          <w:sz w:val="26"/>
          <w:szCs w:val="26"/>
        </w:rPr>
        <w:t xml:space="preserve"> bizi kaygı ve paniğe sürükleyebilir. Hayatımızda olağan dışı olaylar olunca, olağan dışı tepkiler vermek bir dereceye kadar normal olabilir. Ancak çocuklarımızla ilgili sorumluluklarımız devam ediyor. </w:t>
      </w:r>
    </w:p>
    <w:p w:rsidR="00E02E43" w:rsidRPr="00047DE4" w:rsidRDefault="005F5591" w:rsidP="00E02E43">
      <w:pPr>
        <w:pStyle w:val="NormalWeb"/>
        <w:shd w:val="clear" w:color="auto" w:fill="FFFFFF"/>
        <w:spacing w:before="0" w:beforeAutospacing="0" w:after="0" w:afterAutospacing="0" w:line="360" w:lineRule="auto"/>
        <w:jc w:val="both"/>
        <w:textAlignment w:val="baseline"/>
        <w:rPr>
          <w:rStyle w:val="Gl"/>
          <w:rFonts w:ascii="Arial Black" w:hAnsi="Arial Black" w:cs="Arial"/>
          <w:color w:val="E36C0A" w:themeColor="accent6" w:themeShade="BF"/>
          <w:sz w:val="28"/>
          <w:bdr w:val="none" w:sz="0" w:space="0" w:color="auto" w:frame="1"/>
        </w:rPr>
      </w:pPr>
      <w:r w:rsidRPr="00047DE4">
        <w:rPr>
          <w:rStyle w:val="Gl"/>
          <w:rFonts w:ascii="Arial Black" w:hAnsi="Arial Black" w:cs="Arial"/>
          <w:color w:val="E36C0A" w:themeColor="accent6" w:themeShade="BF"/>
          <w:sz w:val="28"/>
          <w:bdr w:val="none" w:sz="0" w:space="0" w:color="auto" w:frame="1"/>
        </w:rPr>
        <w:t>VELİLERE ÇOCUKLARIN PSİKOLOJİSİ İÇİN 11 ALTIN ÖNERİ</w:t>
      </w:r>
    </w:p>
    <w:p w:rsidR="00D31AE7" w:rsidRDefault="00E6163A" w:rsidP="00E6163A">
      <w:pPr>
        <w:pStyle w:val="NormalWeb"/>
        <w:shd w:val="clear" w:color="auto" w:fill="FFFFFF"/>
        <w:spacing w:before="0" w:beforeAutospacing="0" w:after="0" w:afterAutospacing="0" w:line="390" w:lineRule="atLeast"/>
        <w:ind w:firstLine="708"/>
        <w:jc w:val="both"/>
        <w:textAlignment w:val="baseline"/>
        <w:rPr>
          <w:rFonts w:ascii="Arial" w:hAnsi="Arial" w:cs="Arial"/>
          <w:color w:val="000000"/>
          <w:sz w:val="26"/>
          <w:szCs w:val="26"/>
        </w:rPr>
      </w:pPr>
      <w:r>
        <w:rPr>
          <w:rFonts w:ascii="Arial" w:hAnsi="Arial" w:cs="Arial"/>
          <w:noProof/>
          <w:color w:val="000000"/>
          <w:sz w:val="26"/>
          <w:szCs w:val="26"/>
          <w:shd w:val="clear" w:color="auto" w:fill="FFFFFF"/>
        </w:rPr>
        <w:drawing>
          <wp:anchor distT="0" distB="0" distL="114300" distR="114300" simplePos="0" relativeHeight="251660288" behindDoc="1" locked="0" layoutInCell="1" allowOverlap="1" wp14:anchorId="7908B667" wp14:editId="5E4A976F">
            <wp:simplePos x="0" y="0"/>
            <wp:positionH relativeFrom="column">
              <wp:posOffset>3912235</wp:posOffset>
            </wp:positionH>
            <wp:positionV relativeFrom="paragraph">
              <wp:posOffset>86360</wp:posOffset>
            </wp:positionV>
            <wp:extent cx="2743200" cy="1520190"/>
            <wp:effectExtent l="0" t="0" r="0" b="3810"/>
            <wp:wrapTight wrapText="bothSides">
              <wp:wrapPolygon edited="0">
                <wp:start x="0" y="0"/>
                <wp:lineTo x="0" y="21383"/>
                <wp:lineTo x="21450" y="21383"/>
                <wp:lineTo x="21450"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8">
                      <a:extLst>
                        <a:ext uri="{28A0092B-C50C-407E-A947-70E740481C1C}">
                          <a14:useLocalDpi xmlns:a14="http://schemas.microsoft.com/office/drawing/2010/main" val="0"/>
                        </a:ext>
                      </a:extLst>
                    </a:blip>
                    <a:stretch>
                      <a:fillRect/>
                    </a:stretch>
                  </pic:blipFill>
                  <pic:spPr>
                    <a:xfrm>
                      <a:off x="0" y="0"/>
                      <a:ext cx="2743200" cy="1520190"/>
                    </a:xfrm>
                    <a:prstGeom prst="rect">
                      <a:avLst/>
                    </a:prstGeom>
                  </pic:spPr>
                </pic:pic>
              </a:graphicData>
            </a:graphic>
            <wp14:sizeRelH relativeFrom="page">
              <wp14:pctWidth>0</wp14:pctWidth>
            </wp14:sizeRelH>
            <wp14:sizeRelV relativeFrom="page">
              <wp14:pctHeight>0</wp14:pctHeight>
            </wp14:sizeRelV>
          </wp:anchor>
        </w:drawing>
      </w:r>
      <w:r w:rsidR="005F5591" w:rsidRPr="00047DE4">
        <w:rPr>
          <w:rFonts w:ascii="Arial" w:hAnsi="Arial" w:cs="Arial"/>
          <w:color w:val="000000"/>
          <w:sz w:val="26"/>
          <w:szCs w:val="26"/>
          <w:shd w:val="clear" w:color="auto" w:fill="FFFFFF"/>
        </w:rPr>
        <w:t>Milli Eğitim Bakanlığın</w:t>
      </w:r>
      <w:r w:rsidR="00047DE4" w:rsidRPr="00047DE4">
        <w:rPr>
          <w:rFonts w:ascii="Arial" w:hAnsi="Arial" w:cs="Arial"/>
          <w:color w:val="000000"/>
          <w:sz w:val="26"/>
          <w:szCs w:val="26"/>
          <w:shd w:val="clear" w:color="auto" w:fill="FFFFFF"/>
        </w:rPr>
        <w:t>ın</w:t>
      </w:r>
      <w:r w:rsidR="005F5591" w:rsidRPr="00047DE4">
        <w:rPr>
          <w:rFonts w:ascii="Arial" w:hAnsi="Arial" w:cs="Arial"/>
          <w:color w:val="000000"/>
          <w:sz w:val="26"/>
          <w:szCs w:val="26"/>
          <w:shd w:val="clear" w:color="auto" w:fill="FFFFFF"/>
        </w:rPr>
        <w:t xml:space="preserve"> internet sitesinden yayımlanan "Salgın Hastalık  Dönemlerinde Psikolo</w:t>
      </w:r>
      <w:r w:rsidR="00047DE4" w:rsidRPr="00047DE4">
        <w:rPr>
          <w:rFonts w:ascii="Arial" w:hAnsi="Arial" w:cs="Arial"/>
          <w:color w:val="000000"/>
          <w:sz w:val="26"/>
          <w:szCs w:val="26"/>
          <w:shd w:val="clear" w:color="auto" w:fill="FFFFFF"/>
        </w:rPr>
        <w:t xml:space="preserve">jik Sağlamlığımızı Korumak, </w:t>
      </w:r>
      <w:r w:rsidR="005F5591" w:rsidRPr="00047DE4">
        <w:rPr>
          <w:rFonts w:ascii="Arial" w:hAnsi="Arial" w:cs="Arial"/>
          <w:color w:val="000000"/>
          <w:sz w:val="26"/>
          <w:szCs w:val="26"/>
          <w:shd w:val="clear" w:color="auto" w:fill="FFFFFF"/>
        </w:rPr>
        <w:t>Aileler İçin Çocuklara Yardım  Rehberi</w:t>
      </w:r>
      <w:r w:rsidR="00047DE4" w:rsidRPr="00047DE4">
        <w:rPr>
          <w:rFonts w:ascii="Arial" w:hAnsi="Arial" w:cs="Arial"/>
          <w:color w:val="000000"/>
          <w:sz w:val="26"/>
          <w:szCs w:val="26"/>
          <w:shd w:val="clear" w:color="auto" w:fill="FFFFFF"/>
        </w:rPr>
        <w:t>”</w:t>
      </w:r>
      <w:r w:rsidR="005F5591" w:rsidRPr="00047DE4">
        <w:rPr>
          <w:rFonts w:ascii="Arial" w:hAnsi="Arial" w:cs="Arial"/>
          <w:color w:val="000000"/>
          <w:sz w:val="26"/>
          <w:szCs w:val="26"/>
          <w:shd w:val="clear" w:color="auto" w:fill="FFFFFF"/>
        </w:rPr>
        <w:t>nde</w:t>
      </w:r>
      <w:r w:rsidR="00047DE4" w:rsidRPr="00047DE4">
        <w:rPr>
          <w:rFonts w:ascii="Arial" w:hAnsi="Arial" w:cs="Arial"/>
          <w:color w:val="000000"/>
          <w:sz w:val="26"/>
          <w:szCs w:val="26"/>
          <w:shd w:val="clear" w:color="auto" w:fill="FFFFFF"/>
        </w:rPr>
        <w:t>*</w:t>
      </w:r>
      <w:r w:rsidR="00047DE4" w:rsidRPr="00047DE4">
        <w:rPr>
          <w:rFonts w:ascii="Arial" w:hAnsi="Arial" w:cs="Arial"/>
          <w:color w:val="000000"/>
          <w:sz w:val="26"/>
          <w:szCs w:val="26"/>
        </w:rPr>
        <w:t xml:space="preserve"> </w:t>
      </w:r>
      <w:r w:rsidR="005F5591" w:rsidRPr="00047DE4">
        <w:rPr>
          <w:rFonts w:ascii="Arial" w:hAnsi="Arial" w:cs="Arial"/>
          <w:color w:val="000000"/>
          <w:sz w:val="26"/>
          <w:szCs w:val="26"/>
        </w:rPr>
        <w:t> </w:t>
      </w:r>
      <w:r w:rsidR="005F5591" w:rsidRPr="00047DE4">
        <w:rPr>
          <w:rFonts w:ascii="Arial" w:hAnsi="Arial" w:cs="Arial"/>
          <w:color w:val="000000"/>
          <w:sz w:val="26"/>
          <w:szCs w:val="26"/>
          <w:bdr w:val="none" w:sz="0" w:space="0" w:color="auto" w:frame="1"/>
        </w:rPr>
        <w:t>korona</w:t>
      </w:r>
      <w:r w:rsidR="00047DE4" w:rsidRPr="00047DE4">
        <w:rPr>
          <w:rFonts w:ascii="Arial" w:hAnsi="Arial" w:cs="Arial"/>
          <w:color w:val="000000"/>
          <w:sz w:val="26"/>
          <w:szCs w:val="26"/>
        </w:rPr>
        <w:t xml:space="preserve">virüs </w:t>
      </w:r>
      <w:r w:rsidR="005F5591" w:rsidRPr="00047DE4">
        <w:rPr>
          <w:rFonts w:ascii="Arial" w:hAnsi="Arial" w:cs="Arial"/>
          <w:color w:val="000000"/>
          <w:sz w:val="26"/>
          <w:szCs w:val="26"/>
        </w:rPr>
        <w:t>riskinin çocuklar üzerindeki olumsuz psikolojik  etkiler</w:t>
      </w:r>
      <w:r w:rsidR="00D31AE7">
        <w:rPr>
          <w:rFonts w:ascii="Arial" w:hAnsi="Arial" w:cs="Arial"/>
          <w:color w:val="000000"/>
          <w:sz w:val="26"/>
          <w:szCs w:val="26"/>
        </w:rPr>
        <w:t xml:space="preserve">ini azaltmak için ebeveynlere </w:t>
      </w:r>
      <w:r w:rsidR="005F5591" w:rsidRPr="00047DE4">
        <w:rPr>
          <w:rFonts w:ascii="Arial" w:hAnsi="Arial" w:cs="Arial"/>
          <w:color w:val="000000"/>
          <w:sz w:val="26"/>
          <w:szCs w:val="26"/>
        </w:rPr>
        <w:t>tavsiyelerde bulunuldu</w:t>
      </w:r>
      <w:r w:rsidR="00D31AE7">
        <w:rPr>
          <w:rFonts w:ascii="Arial" w:hAnsi="Arial" w:cs="Arial"/>
          <w:color w:val="000000"/>
          <w:sz w:val="26"/>
          <w:szCs w:val="26"/>
        </w:rPr>
        <w:t>.</w:t>
      </w:r>
    </w:p>
    <w:p w:rsidR="00E6163A" w:rsidRDefault="00D31AE7" w:rsidP="00E6163A">
      <w:pPr>
        <w:pStyle w:val="NormalWeb"/>
        <w:shd w:val="clear" w:color="auto" w:fill="FFFFFF"/>
        <w:spacing w:before="0" w:beforeAutospacing="0" w:after="0" w:afterAutospacing="0" w:line="390" w:lineRule="atLeast"/>
        <w:ind w:firstLine="708"/>
        <w:jc w:val="both"/>
        <w:textAlignment w:val="baseline"/>
      </w:pPr>
      <w:r>
        <w:rPr>
          <w:rFonts w:ascii="Arial" w:hAnsi="Arial" w:cs="Arial"/>
          <w:color w:val="000000"/>
          <w:sz w:val="26"/>
          <w:szCs w:val="26"/>
        </w:rPr>
        <w:t xml:space="preserve">  </w:t>
      </w:r>
      <w:hyperlink r:id="rId9" w:history="1">
        <w:r w:rsidRPr="00D31AE7">
          <w:rPr>
            <w:rStyle w:val="Kpr"/>
          </w:rPr>
          <w:t>https://www.meb.gov.tr/meb_iys_dosyalar/2020_03/30112459_ailecocuk.pdf</w:t>
        </w:r>
      </w:hyperlink>
    </w:p>
    <w:p w:rsidR="00D31AE7" w:rsidRPr="00047DE4" w:rsidRDefault="00D31AE7" w:rsidP="00E6163A">
      <w:pPr>
        <w:pStyle w:val="NormalWeb"/>
        <w:shd w:val="clear" w:color="auto" w:fill="FFFFFF"/>
        <w:spacing w:before="0" w:beforeAutospacing="0" w:after="0" w:afterAutospacing="0" w:line="390" w:lineRule="atLeast"/>
        <w:ind w:firstLine="708"/>
        <w:jc w:val="both"/>
        <w:textAlignment w:val="baseline"/>
        <w:rPr>
          <w:rFonts w:ascii="Arial" w:hAnsi="Arial" w:cs="Arial"/>
          <w:color w:val="000000"/>
          <w:sz w:val="26"/>
          <w:szCs w:val="26"/>
        </w:rPr>
      </w:pP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1. </w:t>
      </w:r>
      <w:r w:rsidR="005F5591" w:rsidRPr="00047DE4">
        <w:rPr>
          <w:rFonts w:ascii="Arial" w:hAnsi="Arial" w:cs="Arial"/>
          <w:b/>
          <w:color w:val="000000"/>
          <w:sz w:val="26"/>
          <w:szCs w:val="26"/>
        </w:rPr>
        <w:t>Bilgi edinin</w:t>
      </w:r>
      <w:r w:rsidR="005F5591" w:rsidRPr="00047DE4">
        <w:rPr>
          <w:rFonts w:ascii="Arial" w:hAnsi="Arial" w:cs="Arial"/>
          <w:color w:val="000000"/>
          <w:sz w:val="26"/>
          <w:szCs w:val="26"/>
        </w:rPr>
        <w:t>: Corona virüs hakkında doğru kaynaklardan bilgi  alın.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2. </w:t>
      </w:r>
      <w:r w:rsidR="005F5591" w:rsidRPr="00047DE4">
        <w:rPr>
          <w:rFonts w:ascii="Arial" w:hAnsi="Arial" w:cs="Arial"/>
          <w:b/>
          <w:color w:val="000000"/>
          <w:sz w:val="26"/>
          <w:szCs w:val="26"/>
        </w:rPr>
        <w:t>Dinleyin:</w:t>
      </w:r>
      <w:r w:rsidR="005F5591" w:rsidRPr="00047DE4">
        <w:rPr>
          <w:rFonts w:ascii="Arial" w:hAnsi="Arial" w:cs="Arial"/>
          <w:color w:val="000000"/>
          <w:sz w:val="26"/>
          <w:szCs w:val="26"/>
        </w:rPr>
        <w:t xml:space="preserve"> Çocuklarınızı dinleyin ve görüşlerine saygı gösterin.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3. </w:t>
      </w:r>
      <w:r w:rsidR="005F5591" w:rsidRPr="00047DE4">
        <w:rPr>
          <w:rFonts w:ascii="Arial" w:hAnsi="Arial" w:cs="Arial"/>
          <w:b/>
          <w:color w:val="000000"/>
          <w:sz w:val="26"/>
          <w:szCs w:val="26"/>
        </w:rPr>
        <w:t>İzin verin</w:t>
      </w:r>
      <w:r w:rsidR="005F5591" w:rsidRPr="00047DE4">
        <w:rPr>
          <w:rFonts w:ascii="Arial" w:hAnsi="Arial" w:cs="Arial"/>
          <w:color w:val="000000"/>
          <w:sz w:val="26"/>
          <w:szCs w:val="26"/>
        </w:rPr>
        <w:t>: Çocuğun salgın hakkında merak ettiklerini istedikleri  zaman sormasına izin verin.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4. </w:t>
      </w:r>
      <w:r w:rsidR="005F5591" w:rsidRPr="00047DE4">
        <w:rPr>
          <w:rFonts w:ascii="Arial" w:hAnsi="Arial" w:cs="Arial"/>
          <w:b/>
          <w:color w:val="000000"/>
          <w:sz w:val="26"/>
          <w:szCs w:val="26"/>
        </w:rPr>
        <w:t>Normalleştirin</w:t>
      </w:r>
      <w:r w:rsidR="005F5591" w:rsidRPr="00047DE4">
        <w:rPr>
          <w:rFonts w:ascii="Arial" w:hAnsi="Arial" w:cs="Arial"/>
          <w:color w:val="000000"/>
          <w:sz w:val="26"/>
          <w:szCs w:val="26"/>
        </w:rPr>
        <w:t>: Salgın hakkında aşırı kaygılı ve üzgün görünmemeye  dikkat edin.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5. </w:t>
      </w:r>
      <w:r w:rsidR="005F5591" w:rsidRPr="00047DE4">
        <w:rPr>
          <w:rFonts w:ascii="Arial" w:hAnsi="Arial" w:cs="Arial"/>
          <w:b/>
          <w:color w:val="000000"/>
          <w:sz w:val="26"/>
          <w:szCs w:val="26"/>
        </w:rPr>
        <w:t>Güven verin</w:t>
      </w:r>
      <w:r w:rsidR="005F5591" w:rsidRPr="00047DE4">
        <w:rPr>
          <w:rFonts w:ascii="Arial" w:hAnsi="Arial" w:cs="Arial"/>
          <w:color w:val="000000"/>
          <w:sz w:val="26"/>
          <w:szCs w:val="26"/>
        </w:rPr>
        <w:t>: Gerekli önlemleri aldığını ve almaya devam edeceğinizi  hatırlatın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6. </w:t>
      </w:r>
      <w:r w:rsidR="005F5591" w:rsidRPr="00047DE4">
        <w:rPr>
          <w:rFonts w:ascii="Arial" w:hAnsi="Arial" w:cs="Arial"/>
          <w:b/>
          <w:color w:val="000000"/>
          <w:sz w:val="26"/>
          <w:szCs w:val="26"/>
        </w:rPr>
        <w:t>Rahatlatın</w:t>
      </w:r>
      <w:r w:rsidR="005F5591" w:rsidRPr="00047DE4">
        <w:rPr>
          <w:rFonts w:ascii="Arial" w:hAnsi="Arial" w:cs="Arial"/>
          <w:color w:val="000000"/>
          <w:sz w:val="26"/>
          <w:szCs w:val="26"/>
        </w:rPr>
        <w:t>: Her zamankinden daha ilgi, yakınlık ve şefkat  gösterin.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7. </w:t>
      </w:r>
      <w:r w:rsidR="005F5591" w:rsidRPr="00047DE4">
        <w:rPr>
          <w:rFonts w:ascii="Arial" w:hAnsi="Arial" w:cs="Arial"/>
          <w:b/>
          <w:color w:val="000000"/>
          <w:sz w:val="26"/>
          <w:szCs w:val="26"/>
        </w:rPr>
        <w:t>Koruyun</w:t>
      </w:r>
      <w:r w:rsidR="005F5591" w:rsidRPr="00047DE4">
        <w:rPr>
          <w:rFonts w:ascii="Arial" w:hAnsi="Arial" w:cs="Arial"/>
          <w:color w:val="000000"/>
          <w:sz w:val="26"/>
          <w:szCs w:val="26"/>
        </w:rPr>
        <w:t>: Çocukların uzaktan</w:t>
      </w:r>
      <w:r w:rsidRPr="00047DE4">
        <w:rPr>
          <w:rFonts w:ascii="Arial" w:hAnsi="Arial" w:cs="Arial"/>
          <w:color w:val="000000"/>
          <w:sz w:val="26"/>
          <w:szCs w:val="26"/>
        </w:rPr>
        <w:t xml:space="preserve"> eğitimine önem verin ve corona</w:t>
      </w:r>
      <w:r w:rsidR="005F5591" w:rsidRPr="00047DE4">
        <w:rPr>
          <w:rFonts w:ascii="Arial" w:hAnsi="Arial" w:cs="Arial"/>
          <w:color w:val="000000"/>
          <w:sz w:val="26"/>
          <w:szCs w:val="26"/>
        </w:rPr>
        <w:t>virüsle  ilgili sosyal medya, televizyon üzerinden tartışma ya da </w:t>
      </w:r>
      <w:r w:rsidRPr="00047DE4">
        <w:rPr>
          <w:rFonts w:ascii="Arial" w:hAnsi="Arial" w:cs="Arial"/>
          <w:color w:val="000000"/>
          <w:sz w:val="26"/>
          <w:szCs w:val="26"/>
        </w:rPr>
        <w:t>haber</w:t>
      </w:r>
      <w:r w:rsidR="005F5591" w:rsidRPr="00047DE4">
        <w:rPr>
          <w:rFonts w:ascii="Arial" w:hAnsi="Arial" w:cs="Arial"/>
          <w:color w:val="000000"/>
          <w:sz w:val="26"/>
          <w:szCs w:val="26"/>
        </w:rPr>
        <w:t> ortamlarına  girmelerine izin vermeyin.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b/>
          <w:color w:val="000000"/>
          <w:sz w:val="26"/>
          <w:szCs w:val="26"/>
        </w:rPr>
      </w:pPr>
      <w:r w:rsidRPr="00047DE4">
        <w:rPr>
          <w:rFonts w:ascii="Arial" w:hAnsi="Arial" w:cs="Arial"/>
          <w:b/>
          <w:color w:val="000000"/>
          <w:sz w:val="26"/>
          <w:szCs w:val="26"/>
        </w:rPr>
        <w:t xml:space="preserve">8. </w:t>
      </w:r>
      <w:r w:rsidR="005F5591" w:rsidRPr="00047DE4">
        <w:rPr>
          <w:rFonts w:ascii="Arial" w:hAnsi="Arial" w:cs="Arial"/>
          <w:b/>
          <w:color w:val="000000"/>
          <w:sz w:val="26"/>
          <w:szCs w:val="26"/>
        </w:rPr>
        <w:t>Birlikte vakit geçirin.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9. </w:t>
      </w:r>
      <w:r w:rsidR="005F5591" w:rsidRPr="00047DE4">
        <w:rPr>
          <w:rFonts w:ascii="Arial" w:hAnsi="Arial" w:cs="Arial"/>
          <w:b/>
          <w:color w:val="000000"/>
          <w:sz w:val="26"/>
          <w:szCs w:val="26"/>
        </w:rPr>
        <w:t>Sorumluluk verin:</w:t>
      </w:r>
      <w:r w:rsidR="005F5591" w:rsidRPr="00047DE4">
        <w:rPr>
          <w:rFonts w:ascii="Arial" w:hAnsi="Arial" w:cs="Arial"/>
          <w:color w:val="000000"/>
          <w:sz w:val="26"/>
          <w:szCs w:val="26"/>
        </w:rPr>
        <w:t xml:space="preserve"> Çocukların gönüllü olarak yardımlarına izin  verin.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10. </w:t>
      </w:r>
      <w:r w:rsidR="005F5591" w:rsidRPr="00047DE4">
        <w:rPr>
          <w:rFonts w:ascii="Arial" w:hAnsi="Arial" w:cs="Arial"/>
          <w:b/>
          <w:color w:val="000000"/>
          <w:sz w:val="26"/>
          <w:szCs w:val="26"/>
        </w:rPr>
        <w:t>Model olun:</w:t>
      </w:r>
      <w:r w:rsidR="005F5591" w:rsidRPr="00047DE4">
        <w:rPr>
          <w:rFonts w:ascii="Arial" w:hAnsi="Arial" w:cs="Arial"/>
          <w:color w:val="000000"/>
          <w:sz w:val="26"/>
          <w:szCs w:val="26"/>
        </w:rPr>
        <w:t xml:space="preserve"> Çocuklara bu süreçte ne yapmaları gerektiği konusunda  örnek olun.</w:t>
      </w:r>
    </w:p>
    <w:p w:rsidR="005F5591" w:rsidRPr="00047DE4" w:rsidRDefault="00047DE4" w:rsidP="00047DE4">
      <w:pPr>
        <w:pStyle w:val="NormalWeb"/>
        <w:shd w:val="clear" w:color="auto" w:fill="FFFFFF"/>
        <w:spacing w:before="0" w:beforeAutospacing="0" w:after="0" w:afterAutospacing="0" w:line="360" w:lineRule="auto"/>
        <w:jc w:val="both"/>
        <w:textAlignment w:val="baseline"/>
        <w:rPr>
          <w:rFonts w:ascii="Arial" w:hAnsi="Arial" w:cs="Arial"/>
          <w:color w:val="000000"/>
          <w:sz w:val="26"/>
          <w:szCs w:val="26"/>
        </w:rPr>
      </w:pPr>
      <w:r w:rsidRPr="00047DE4">
        <w:rPr>
          <w:rFonts w:ascii="Arial" w:hAnsi="Arial" w:cs="Arial"/>
          <w:b/>
          <w:color w:val="000000"/>
          <w:sz w:val="26"/>
          <w:szCs w:val="26"/>
        </w:rPr>
        <w:t xml:space="preserve">11. </w:t>
      </w:r>
      <w:r w:rsidR="005F5591" w:rsidRPr="00047DE4">
        <w:rPr>
          <w:rFonts w:ascii="Arial" w:hAnsi="Arial" w:cs="Arial"/>
          <w:b/>
          <w:color w:val="000000"/>
          <w:sz w:val="26"/>
          <w:szCs w:val="26"/>
        </w:rPr>
        <w:t>Uzmana başvurun</w:t>
      </w:r>
      <w:r w:rsidR="005F5591" w:rsidRPr="00047DE4">
        <w:rPr>
          <w:rFonts w:ascii="Arial" w:hAnsi="Arial" w:cs="Arial"/>
          <w:color w:val="000000"/>
          <w:sz w:val="26"/>
          <w:szCs w:val="26"/>
        </w:rPr>
        <w:t>: Önerileri uygulamanıza rağmen, çocuğunuzun aşırı  panik, ağlama nöbetleri, uyku ve davranış sorunları gibi tepkileri varsa uzmana  danışın.</w:t>
      </w:r>
    </w:p>
    <w:p w:rsidR="005F5591" w:rsidRDefault="005F5591" w:rsidP="00E02E43">
      <w:pPr>
        <w:pStyle w:val="NormalWeb"/>
        <w:shd w:val="clear" w:color="auto" w:fill="FFFFFF"/>
        <w:spacing w:before="0" w:beforeAutospacing="0" w:after="0" w:afterAutospacing="0" w:line="360" w:lineRule="auto"/>
        <w:jc w:val="both"/>
        <w:textAlignment w:val="baseline"/>
        <w:rPr>
          <w:rFonts w:ascii="Arial" w:hAnsi="Arial" w:cs="Arial"/>
          <w:color w:val="000000"/>
          <w:sz w:val="27"/>
          <w:szCs w:val="27"/>
        </w:rPr>
      </w:pPr>
    </w:p>
    <w:p w:rsidR="00392269" w:rsidRPr="00E6163A" w:rsidRDefault="00E02E43" w:rsidP="00E6163A">
      <w:pPr>
        <w:shd w:val="clear" w:color="auto" w:fill="FFFFFF"/>
        <w:spacing w:after="0" w:line="360" w:lineRule="auto"/>
        <w:textAlignment w:val="baseline"/>
        <w:outlineLvl w:val="0"/>
        <w:rPr>
          <w:rFonts w:ascii="Helvetica" w:eastAsia="Times New Roman" w:hAnsi="Helvetica" w:cs="Helvetica"/>
          <w:b/>
          <w:bCs/>
          <w:color w:val="31849B" w:themeColor="accent5" w:themeShade="BF"/>
          <w:kern w:val="36"/>
          <w:sz w:val="40"/>
          <w:szCs w:val="48"/>
          <w:lang w:eastAsia="tr-TR"/>
        </w:rPr>
      </w:pPr>
      <w:r w:rsidRPr="00E6163A">
        <w:rPr>
          <w:rFonts w:ascii="Helvetica" w:eastAsia="Times New Roman" w:hAnsi="Helvetica" w:cs="Helvetica"/>
          <w:b/>
          <w:bCs/>
          <w:color w:val="31849B" w:themeColor="accent5" w:themeShade="BF"/>
          <w:kern w:val="36"/>
          <w:sz w:val="40"/>
          <w:szCs w:val="48"/>
          <w:lang w:eastAsia="tr-TR"/>
        </w:rPr>
        <w:t>Koronavirüs</w:t>
      </w:r>
      <w:r w:rsidRPr="00E02E43">
        <w:rPr>
          <w:rFonts w:ascii="Helvetica" w:eastAsia="Times New Roman" w:hAnsi="Helvetica" w:cs="Helvetica"/>
          <w:b/>
          <w:bCs/>
          <w:color w:val="31849B" w:themeColor="accent5" w:themeShade="BF"/>
          <w:kern w:val="36"/>
          <w:sz w:val="40"/>
          <w:szCs w:val="48"/>
          <w:lang w:eastAsia="tr-TR"/>
        </w:rPr>
        <w:t xml:space="preserve"> hastalığını çocuklara nasıl anlatabiliriz?</w:t>
      </w:r>
      <w:r w:rsidRPr="00E6163A">
        <w:rPr>
          <w:rFonts w:ascii="Helvetica" w:eastAsia="Times New Roman" w:hAnsi="Helvetica" w:cs="Helvetica"/>
          <w:b/>
          <w:bCs/>
          <w:color w:val="31849B" w:themeColor="accent5" w:themeShade="BF"/>
          <w:kern w:val="36"/>
          <w:sz w:val="40"/>
          <w:szCs w:val="48"/>
          <w:lang w:eastAsia="tr-TR"/>
        </w:rPr>
        <w:t>*</w:t>
      </w:r>
    </w:p>
    <w:p w:rsidR="00392269" w:rsidRPr="00E6163A" w:rsidRDefault="00392269" w:rsidP="00E02E43">
      <w:pPr>
        <w:pStyle w:val="NormalWeb"/>
        <w:shd w:val="clear" w:color="auto" w:fill="FFFFFF"/>
        <w:spacing w:before="0" w:beforeAutospacing="0" w:after="240" w:afterAutospacing="0" w:line="360" w:lineRule="auto"/>
        <w:ind w:firstLine="708"/>
        <w:jc w:val="both"/>
        <w:textAlignment w:val="baseline"/>
        <w:rPr>
          <w:rFonts w:ascii="Comic Sans MS" w:hAnsi="Comic Sans MS" w:cs="Helvetica"/>
          <w:color w:val="212121"/>
          <w:sz w:val="26"/>
          <w:szCs w:val="26"/>
        </w:rPr>
      </w:pPr>
      <w:r w:rsidRPr="00E6163A">
        <w:rPr>
          <w:rFonts w:ascii="Comic Sans MS" w:hAnsi="Comic Sans MS" w:cs="Helvetica"/>
          <w:color w:val="212121"/>
          <w:sz w:val="26"/>
          <w:szCs w:val="26"/>
        </w:rPr>
        <w:t>Toplumsal olayları çocuklar ile paylaşırken öncelikle yaş faktörüne dikkat edilmelidir. Okul öncesi dönem olarak adlandırılan 7 yaş öncesinde henüz zihinsel olarak çocuklar bu tür olayları sağlıklı değerlendiremezler. Dolayısıyla bu durumlardan onları mümkün olduğunca uzak tutmak, size sormadığı takdirde gereksiz ayrıntılar paylaşmamak doğru olacaktır.</w:t>
      </w:r>
    </w:p>
    <w:p w:rsidR="00166C3D" w:rsidRPr="00E6163A" w:rsidRDefault="003B1938" w:rsidP="00E02E43">
      <w:pPr>
        <w:pStyle w:val="NormalWeb"/>
        <w:shd w:val="clear" w:color="auto" w:fill="FFFFFF"/>
        <w:spacing w:before="0" w:beforeAutospacing="0" w:after="240" w:afterAutospacing="0" w:line="360" w:lineRule="auto"/>
        <w:ind w:firstLine="708"/>
        <w:jc w:val="both"/>
        <w:textAlignment w:val="baseline"/>
        <w:rPr>
          <w:rFonts w:ascii="Comic Sans MS" w:hAnsi="Comic Sans MS" w:cs="Arial"/>
          <w:color w:val="000000"/>
          <w:sz w:val="26"/>
          <w:szCs w:val="26"/>
        </w:rPr>
      </w:pPr>
      <w:r w:rsidRPr="00E6163A">
        <w:rPr>
          <w:rFonts w:ascii="Arial" w:hAnsi="Arial" w:cs="Arial"/>
          <w:b/>
          <w:noProof/>
          <w:color w:val="000000"/>
          <w:sz w:val="26"/>
          <w:szCs w:val="26"/>
        </w:rPr>
        <w:drawing>
          <wp:anchor distT="0" distB="0" distL="114300" distR="114300" simplePos="0" relativeHeight="251658240" behindDoc="1" locked="0" layoutInCell="1" allowOverlap="1" wp14:anchorId="305F0102" wp14:editId="47B66C6A">
            <wp:simplePos x="0" y="0"/>
            <wp:positionH relativeFrom="column">
              <wp:posOffset>3284855</wp:posOffset>
            </wp:positionH>
            <wp:positionV relativeFrom="paragraph">
              <wp:posOffset>54610</wp:posOffset>
            </wp:positionV>
            <wp:extent cx="3423285" cy="2296160"/>
            <wp:effectExtent l="0" t="0" r="5715" b="8890"/>
            <wp:wrapThrough wrapText="bothSides">
              <wp:wrapPolygon edited="0">
                <wp:start x="0" y="0"/>
                <wp:lineTo x="0" y="21504"/>
                <wp:lineTo x="21516" y="21504"/>
                <wp:lineTo x="2151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6a30517af5071010c72ee5.jpg"/>
                    <pic:cNvPicPr/>
                  </pic:nvPicPr>
                  <pic:blipFill rotWithShape="1">
                    <a:blip r:embed="rId10">
                      <a:extLst>
                        <a:ext uri="{28A0092B-C50C-407E-A947-70E740481C1C}">
                          <a14:useLocalDpi xmlns:a14="http://schemas.microsoft.com/office/drawing/2010/main" val="0"/>
                        </a:ext>
                      </a:extLst>
                    </a:blip>
                    <a:srcRect r="9804"/>
                    <a:stretch/>
                  </pic:blipFill>
                  <pic:spPr bwMode="auto">
                    <a:xfrm>
                      <a:off x="0" y="0"/>
                      <a:ext cx="3423285" cy="2296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269" w:rsidRPr="00E6163A">
        <w:rPr>
          <w:rFonts w:ascii="Comic Sans MS" w:hAnsi="Comic Sans MS" w:cs="Helvetica"/>
          <w:color w:val="212121"/>
          <w:sz w:val="26"/>
          <w:szCs w:val="26"/>
        </w:rPr>
        <w:t>Küçük çocuklar kaygıyı ebeveynlerinden alırlar. Sizin sakin kalmanız ve doğal bir olay olduğu şeklindeki tavrınız onlar için rahatlatıcı olacaktır. Olayın gündemde olması ile farkında olmadan verilen tepkiler çocuklarda yoğun stres ve kaygıya neden olabilir. Örneğin bundan birkaç ay önce gündemimizde olan deprem şu</w:t>
      </w:r>
      <w:r w:rsidR="00E02E43" w:rsidRPr="00E6163A">
        <w:rPr>
          <w:rFonts w:ascii="Comic Sans MS" w:hAnsi="Comic Sans MS" w:cs="Helvetica"/>
          <w:color w:val="212121"/>
          <w:sz w:val="26"/>
          <w:szCs w:val="26"/>
        </w:rPr>
        <w:t xml:space="preserve"> </w:t>
      </w:r>
      <w:r w:rsidR="00392269" w:rsidRPr="00E6163A">
        <w:rPr>
          <w:rFonts w:ascii="Comic Sans MS" w:hAnsi="Comic Sans MS" w:cs="Helvetica"/>
          <w:color w:val="212121"/>
          <w:sz w:val="26"/>
          <w:szCs w:val="26"/>
        </w:rPr>
        <w:t>an bizler için uzak bir konu. Ancak bazı çocuklar için travmatik etkilerinin hala sürdüğünü bilmelisiniz.</w:t>
      </w:r>
    </w:p>
    <w:p w:rsidR="00166C3D" w:rsidRPr="00E6163A" w:rsidRDefault="00E6163A" w:rsidP="00E02E43">
      <w:pPr>
        <w:pStyle w:val="NormalWeb"/>
        <w:shd w:val="clear" w:color="auto" w:fill="FFFFFF"/>
        <w:spacing w:before="0" w:beforeAutospacing="0" w:after="0" w:afterAutospacing="0" w:line="360" w:lineRule="auto"/>
        <w:ind w:firstLine="708"/>
        <w:jc w:val="both"/>
        <w:textAlignment w:val="baseline"/>
        <w:rPr>
          <w:rFonts w:ascii="Comic Sans MS" w:hAnsi="Comic Sans MS" w:cs="Helvetica"/>
          <w:color w:val="212121"/>
          <w:sz w:val="26"/>
          <w:szCs w:val="26"/>
        </w:rPr>
      </w:pPr>
      <w:r w:rsidRPr="00E6163A">
        <w:rPr>
          <w:rFonts w:ascii="Arial" w:hAnsi="Arial" w:cs="Arial"/>
          <w:noProof/>
          <w:color w:val="333333"/>
          <w:sz w:val="26"/>
          <w:szCs w:val="26"/>
        </w:rPr>
        <w:drawing>
          <wp:anchor distT="0" distB="0" distL="114300" distR="114300" simplePos="0" relativeHeight="251659264" behindDoc="1" locked="0" layoutInCell="1" allowOverlap="1" wp14:anchorId="3C69EB4F" wp14:editId="46751682">
            <wp:simplePos x="0" y="0"/>
            <wp:positionH relativeFrom="column">
              <wp:posOffset>3168015</wp:posOffset>
            </wp:positionH>
            <wp:positionV relativeFrom="paragraph">
              <wp:posOffset>15240</wp:posOffset>
            </wp:positionV>
            <wp:extent cx="3529330" cy="2420620"/>
            <wp:effectExtent l="0" t="0" r="0" b="0"/>
            <wp:wrapTight wrapText="bothSides">
              <wp:wrapPolygon edited="0">
                <wp:start x="0" y="0"/>
                <wp:lineTo x="0" y="21419"/>
                <wp:lineTo x="21452" y="21419"/>
                <wp:lineTo x="2145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3529330" cy="2420620"/>
                    </a:xfrm>
                    <a:prstGeom prst="rect">
                      <a:avLst/>
                    </a:prstGeom>
                  </pic:spPr>
                </pic:pic>
              </a:graphicData>
            </a:graphic>
            <wp14:sizeRelH relativeFrom="page">
              <wp14:pctWidth>0</wp14:pctWidth>
            </wp14:sizeRelH>
            <wp14:sizeRelV relativeFrom="page">
              <wp14:pctHeight>0</wp14:pctHeight>
            </wp14:sizeRelV>
          </wp:anchor>
        </w:drawing>
      </w:r>
      <w:r w:rsidR="00166C3D" w:rsidRPr="00E6163A">
        <w:rPr>
          <w:rFonts w:ascii="Comic Sans MS" w:hAnsi="Comic Sans MS" w:cs="Helvetica"/>
          <w:color w:val="212121"/>
          <w:sz w:val="26"/>
          <w:szCs w:val="26"/>
        </w:rPr>
        <w:t>Bu yaş grubu çocukların gelecekle ilgili güven verici cümlelerinize ihtiyacı var. “Bazı insanlar şu</w:t>
      </w:r>
      <w:r w:rsidR="005F5591" w:rsidRPr="00E6163A">
        <w:rPr>
          <w:rFonts w:ascii="Comic Sans MS" w:hAnsi="Comic Sans MS" w:cs="Helvetica"/>
          <w:color w:val="212121"/>
          <w:sz w:val="26"/>
          <w:szCs w:val="26"/>
        </w:rPr>
        <w:t xml:space="preserve"> </w:t>
      </w:r>
      <w:r w:rsidR="00166C3D" w:rsidRPr="00E6163A">
        <w:rPr>
          <w:rFonts w:ascii="Comic Sans MS" w:hAnsi="Comic Sans MS" w:cs="Helvetica"/>
          <w:color w:val="212121"/>
          <w:sz w:val="26"/>
          <w:szCs w:val="26"/>
        </w:rPr>
        <w:t>an hasta ama biz kendimize dikkat ediyoruz, iyi olacağız” gibi bir açıklama yeterli olacaktır. Bununla birlikte kendimize nasıl bakmamız gerektiğini paylaşmalı ve bizim</w:t>
      </w:r>
      <w:r>
        <w:rPr>
          <w:rFonts w:ascii="Comic Sans MS" w:hAnsi="Comic Sans MS" w:cs="Helvetica"/>
          <w:color w:val="212121"/>
          <w:sz w:val="26"/>
          <w:szCs w:val="26"/>
        </w:rPr>
        <w:t xml:space="preserve"> koronavirüs</w:t>
      </w:r>
      <w:r w:rsidR="00166C3D" w:rsidRPr="00E6163A">
        <w:rPr>
          <w:rFonts w:ascii="Comic Sans MS" w:hAnsi="Comic Sans MS" w:cs="Helvetica"/>
          <w:color w:val="212121"/>
          <w:sz w:val="26"/>
          <w:szCs w:val="26"/>
        </w:rPr>
        <w:t xml:space="preserve"> ile baş edebilecek güce sahip olduğumuzu onlara </w:t>
      </w:r>
      <w:r w:rsidR="00166C3D" w:rsidRPr="00E6163A">
        <w:rPr>
          <w:rFonts w:ascii="Comic Sans MS" w:hAnsi="Comic Sans MS" w:cs="Helvetica"/>
          <w:color w:val="212121"/>
          <w:sz w:val="26"/>
          <w:szCs w:val="26"/>
        </w:rPr>
        <w:lastRenderedPageBreak/>
        <w:t>hissettirmeliyiz.  Koronovirüs ve diğer hastalıklar için yapılması gereken şeylerin el yıkamak, güzel beslenmek, elleri ağız ve yüz bölgesine götürmemek, hasta insanlarla temas etmemek olduğunu açıklayabilirsiniz.</w:t>
      </w:r>
    </w:p>
    <w:p w:rsidR="00166C3D" w:rsidRPr="00E6163A" w:rsidRDefault="00166C3D" w:rsidP="005F5591">
      <w:pPr>
        <w:pStyle w:val="NormalWeb"/>
        <w:shd w:val="clear" w:color="auto" w:fill="FFFFFF"/>
        <w:spacing w:before="0" w:beforeAutospacing="0" w:after="240" w:afterAutospacing="0" w:line="360" w:lineRule="auto"/>
        <w:ind w:firstLine="708"/>
        <w:jc w:val="both"/>
        <w:textAlignment w:val="baseline"/>
        <w:rPr>
          <w:rFonts w:ascii="Comic Sans MS" w:hAnsi="Comic Sans MS" w:cs="Helvetica"/>
          <w:color w:val="212121"/>
          <w:sz w:val="26"/>
          <w:szCs w:val="26"/>
        </w:rPr>
      </w:pPr>
      <w:r w:rsidRPr="00E6163A">
        <w:rPr>
          <w:rFonts w:ascii="Comic Sans MS" w:hAnsi="Comic Sans MS" w:cs="Helvetica"/>
          <w:color w:val="212121"/>
          <w:sz w:val="26"/>
          <w:szCs w:val="26"/>
        </w:rPr>
        <w:t>Virüsün ne olduğunu basit bir şekilde anlatabilirsiniz. Soru sorması için onu cesaretlendirerek yanlış anladığı ya da kaygı duyduğu konuları detaylı konuşabilirsiniz. Görsellik onlar için daha açıklayıcı olacaktır. Sizin izlediğiniz güvenli kaynaklardan bulacağınız animasyon ve videoları birlikte izleyebilirsiniz.</w:t>
      </w:r>
    </w:p>
    <w:p w:rsidR="00166C3D" w:rsidRPr="00E6163A" w:rsidRDefault="00166C3D" w:rsidP="005F5591">
      <w:pPr>
        <w:pStyle w:val="NormalWeb"/>
        <w:shd w:val="clear" w:color="auto" w:fill="FFFFFF"/>
        <w:spacing w:before="0" w:beforeAutospacing="0" w:after="240" w:afterAutospacing="0" w:line="360" w:lineRule="auto"/>
        <w:ind w:firstLine="708"/>
        <w:jc w:val="both"/>
        <w:textAlignment w:val="baseline"/>
        <w:rPr>
          <w:rFonts w:ascii="Comic Sans MS" w:hAnsi="Comic Sans MS" w:cs="Helvetica"/>
          <w:color w:val="212121"/>
          <w:sz w:val="26"/>
          <w:szCs w:val="26"/>
        </w:rPr>
      </w:pPr>
      <w:r w:rsidRPr="00E6163A">
        <w:rPr>
          <w:rFonts w:ascii="Comic Sans MS" w:hAnsi="Comic Sans MS" w:cs="Helvetica"/>
          <w:color w:val="212121"/>
          <w:sz w:val="26"/>
          <w:szCs w:val="26"/>
        </w:rPr>
        <w:t>Bu yaş grubu çocuklar benmerkezci özelliğe sahiptir ve tüm olayların kendileri ile ilgili olduğu sonucuna varabilirler. Dolayısıyla gizli konuşmalar onların hayal dünyasında korkutucu senaryolara dönüşebilir.</w:t>
      </w:r>
    </w:p>
    <w:p w:rsidR="00D744CC" w:rsidRPr="00E6163A" w:rsidRDefault="00E6163A" w:rsidP="003B1938">
      <w:pPr>
        <w:pStyle w:val="NormalWeb"/>
        <w:shd w:val="clear" w:color="auto" w:fill="FFFFFF"/>
        <w:spacing w:before="0" w:beforeAutospacing="0" w:after="240" w:afterAutospacing="0" w:line="360" w:lineRule="auto"/>
        <w:ind w:firstLine="708"/>
        <w:jc w:val="both"/>
        <w:textAlignment w:val="baseline"/>
        <w:rPr>
          <w:rFonts w:ascii="Comic Sans MS" w:hAnsi="Comic Sans MS" w:cs="Helvetica"/>
          <w:color w:val="212121"/>
          <w:sz w:val="26"/>
          <w:szCs w:val="26"/>
        </w:rPr>
      </w:pPr>
      <w:r w:rsidRPr="00E6163A">
        <w:rPr>
          <w:rFonts w:ascii="Arial" w:hAnsi="Arial" w:cs="Arial"/>
          <w:noProof/>
          <w:color w:val="000000"/>
          <w:sz w:val="26"/>
          <w:szCs w:val="26"/>
          <w:shd w:val="clear" w:color="auto" w:fill="FFFFFF"/>
        </w:rPr>
        <w:drawing>
          <wp:anchor distT="0" distB="0" distL="114300" distR="114300" simplePos="0" relativeHeight="251661312" behindDoc="1" locked="0" layoutInCell="1" allowOverlap="1" wp14:anchorId="09F224F4" wp14:editId="29805FFC">
            <wp:simplePos x="0" y="0"/>
            <wp:positionH relativeFrom="column">
              <wp:posOffset>3869690</wp:posOffset>
            </wp:positionH>
            <wp:positionV relativeFrom="paragraph">
              <wp:posOffset>2191385</wp:posOffset>
            </wp:positionV>
            <wp:extent cx="2743200" cy="1743710"/>
            <wp:effectExtent l="0" t="0" r="0" b="8890"/>
            <wp:wrapTight wrapText="bothSides">
              <wp:wrapPolygon edited="0">
                <wp:start x="0" y="0"/>
                <wp:lineTo x="0" y="21474"/>
                <wp:lineTo x="21450" y="21474"/>
                <wp:lineTo x="21450"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1743710"/>
                    </a:xfrm>
                    <a:prstGeom prst="rect">
                      <a:avLst/>
                    </a:prstGeom>
                  </pic:spPr>
                </pic:pic>
              </a:graphicData>
            </a:graphic>
            <wp14:sizeRelH relativeFrom="page">
              <wp14:pctWidth>0</wp14:pctWidth>
            </wp14:sizeRelH>
            <wp14:sizeRelV relativeFrom="page">
              <wp14:pctHeight>0</wp14:pctHeight>
            </wp14:sizeRelV>
          </wp:anchor>
        </w:drawing>
      </w:r>
      <w:r w:rsidR="00166C3D" w:rsidRPr="00E6163A">
        <w:rPr>
          <w:rFonts w:ascii="Comic Sans MS" w:hAnsi="Comic Sans MS" w:cs="Helvetica"/>
          <w:color w:val="212121"/>
          <w:sz w:val="26"/>
          <w:szCs w:val="26"/>
        </w:rPr>
        <w:t>Ergen çocuklara sahip ebeveynlerde ise durum daha farklıdır. Onlar aile ortamından çok sosyal ortamların etkisi altındadırlar. Dolayısıyla sizin onlara güven vermeye yönelik cümlelerinizin gerçekliğini daha fazla sorgulayacak ve size olan güvenleri etkilenebilecektir. Gençleri yanlış bilgilerinden dolayı yargılamaktan ya da onlara güven vermeye çalışmaktan çok dinlemek üzerine kurulu bir iletişim daha doğru olacaktır.</w:t>
      </w:r>
    </w:p>
    <w:p w:rsidR="003B1938" w:rsidRPr="003B1938" w:rsidRDefault="003B1938" w:rsidP="003B1938">
      <w:pPr>
        <w:pStyle w:val="Balk6"/>
        <w:spacing w:before="150" w:after="150"/>
        <w:rPr>
          <w:rFonts w:ascii="Arial Black" w:hAnsi="Arial Black" w:cs="Arial"/>
          <w:color w:val="7030A0"/>
          <w:sz w:val="26"/>
          <w:szCs w:val="26"/>
        </w:rPr>
      </w:pPr>
      <w:r w:rsidRPr="003B1938">
        <w:rPr>
          <w:rFonts w:ascii="Arial Black" w:hAnsi="Arial Black" w:cs="Arial"/>
          <w:color w:val="7030A0"/>
          <w:sz w:val="26"/>
          <w:szCs w:val="26"/>
        </w:rPr>
        <w:t>Zamanınızı, planlı programlı yönetin!</w:t>
      </w:r>
    </w:p>
    <w:p w:rsidR="003B1938" w:rsidRDefault="003B1938" w:rsidP="003B1938">
      <w:pPr>
        <w:pStyle w:val="NormalWeb"/>
        <w:spacing w:before="0" w:beforeAutospacing="0" w:after="150" w:afterAutospacing="0" w:line="432" w:lineRule="atLeast"/>
        <w:ind w:firstLine="708"/>
        <w:jc w:val="both"/>
        <w:rPr>
          <w:rFonts w:ascii="Arial" w:hAnsi="Arial" w:cs="Arial"/>
          <w:color w:val="333333"/>
          <w:sz w:val="26"/>
          <w:szCs w:val="26"/>
        </w:rPr>
      </w:pPr>
      <w:r>
        <w:rPr>
          <w:rFonts w:ascii="Arial" w:hAnsi="Arial" w:cs="Arial"/>
          <w:color w:val="333333"/>
          <w:sz w:val="26"/>
          <w:szCs w:val="26"/>
        </w:rPr>
        <w:t>Yapılan araştırmalar gösteriyor ki, öngörülebilir ve düzenli bir rutini olan bireylerin hedeflerine ulaşmaları daha kolay oluyor ve bu bireyler gün içinde sosyal ve duygusal olarak günü daha dengeli geçiriyorlar. </w:t>
      </w:r>
    </w:p>
    <w:p w:rsidR="003B1938" w:rsidRPr="00E6163A" w:rsidRDefault="003B1938" w:rsidP="00E6163A">
      <w:pPr>
        <w:pStyle w:val="NormalWeb"/>
        <w:spacing w:before="0" w:beforeAutospacing="0" w:after="150" w:afterAutospacing="0" w:line="432" w:lineRule="atLeast"/>
        <w:ind w:firstLine="708"/>
        <w:jc w:val="both"/>
        <w:rPr>
          <w:rFonts w:ascii="Arial" w:hAnsi="Arial" w:cs="Arial"/>
          <w:color w:val="333333"/>
          <w:sz w:val="26"/>
          <w:szCs w:val="26"/>
        </w:rPr>
      </w:pPr>
      <w:r>
        <w:rPr>
          <w:rFonts w:ascii="Arial" w:hAnsi="Arial" w:cs="Arial"/>
          <w:color w:val="333333"/>
          <w:sz w:val="26"/>
          <w:szCs w:val="26"/>
        </w:rPr>
        <w:t>Gün içinde aynı kalmasını istediğiniz rutinlerinize karar verin. Bunun için okuldaki ders programınızı başlangıç noktası olarak kullanabilirsiniz. Okul zamanı sabah nasıl erken kalkıyorsanız-o kadar erken olmasa da- evde iken de okuldaki kalk saatine yakın zamanlarda güne başlamalısınız. Gece geç vakitlere kadar ayakta kalmak da sizi cezbedebilir fakat bunun aksi yönde hareket etmelisiniz! Evde de olsak uykusuz geçen uzun geceler, sağlığımız ve ruhsal dengemiz açısından bizlere büyük bir engel olacaktır.</w:t>
      </w:r>
    </w:p>
    <w:sectPr w:rsidR="003B1938" w:rsidRPr="00E6163A" w:rsidSect="00E6163A">
      <w:footerReference w:type="default" r:id="rId13"/>
      <w:footerReference w:type="first" r:id="rId14"/>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B7" w:rsidRDefault="005B56B7" w:rsidP="00E02E43">
      <w:pPr>
        <w:spacing w:after="0" w:line="240" w:lineRule="auto"/>
      </w:pPr>
      <w:r>
        <w:separator/>
      </w:r>
    </w:p>
  </w:endnote>
  <w:endnote w:type="continuationSeparator" w:id="0">
    <w:p w:rsidR="005B56B7" w:rsidRDefault="005B56B7" w:rsidP="00E0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3A" w:rsidRDefault="00E6163A" w:rsidP="00D31AE7">
    <w:pPr>
      <w:pStyle w:val="Altbilgi"/>
      <w:ind w:left="720"/>
    </w:pPr>
  </w:p>
  <w:p w:rsidR="00E6163A" w:rsidRDefault="00E616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E4" w:rsidRDefault="005B56B7" w:rsidP="00047DE4">
    <w:pPr>
      <w:pStyle w:val="Altbilgi"/>
      <w:numPr>
        <w:ilvl w:val="0"/>
        <w:numId w:val="1"/>
      </w:numPr>
    </w:pPr>
    <w:hyperlink r:id="rId1" w:history="1">
      <w:r w:rsidR="00047DE4">
        <w:rPr>
          <w:rStyle w:val="Kpr"/>
        </w:rPr>
        <w:t>https://www.meb.gov.tr/meb_iys_dosyalar/2020_03/30112459_ailecocuk.pdf</w:t>
      </w:r>
    </w:hyperlink>
  </w:p>
  <w:p w:rsidR="005F5591" w:rsidRDefault="005F55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B7" w:rsidRDefault="005B56B7" w:rsidP="00E02E43">
      <w:pPr>
        <w:spacing w:after="0" w:line="240" w:lineRule="auto"/>
      </w:pPr>
      <w:r>
        <w:separator/>
      </w:r>
    </w:p>
  </w:footnote>
  <w:footnote w:type="continuationSeparator" w:id="0">
    <w:p w:rsidR="005B56B7" w:rsidRDefault="005B56B7" w:rsidP="00E02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3E03"/>
    <w:multiLevelType w:val="hybridMultilevel"/>
    <w:tmpl w:val="7E96E102"/>
    <w:lvl w:ilvl="0" w:tplc="4A424FD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360D64"/>
    <w:multiLevelType w:val="hybridMultilevel"/>
    <w:tmpl w:val="7A245D1A"/>
    <w:lvl w:ilvl="0" w:tplc="F752C51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94"/>
    <w:rsid w:val="00047DE4"/>
    <w:rsid w:val="00133173"/>
    <w:rsid w:val="00166C3D"/>
    <w:rsid w:val="0028594D"/>
    <w:rsid w:val="00392269"/>
    <w:rsid w:val="003B1938"/>
    <w:rsid w:val="00594094"/>
    <w:rsid w:val="005B56B7"/>
    <w:rsid w:val="005F5591"/>
    <w:rsid w:val="00D31AE7"/>
    <w:rsid w:val="00D744CC"/>
    <w:rsid w:val="00E02E43"/>
    <w:rsid w:val="00E6163A"/>
    <w:rsid w:val="00F14466"/>
    <w:rsid w:val="00FF7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02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02E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uiPriority w:val="9"/>
    <w:semiHidden/>
    <w:unhideWhenUsed/>
    <w:qFormat/>
    <w:rsid w:val="003B19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31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33173"/>
    <w:rPr>
      <w:color w:val="0000FF"/>
      <w:u w:val="single"/>
    </w:rPr>
  </w:style>
  <w:style w:type="character" w:customStyle="1" w:styleId="Balk1Char">
    <w:name w:val="Başlık 1 Char"/>
    <w:basedOn w:val="VarsaylanParagrafYazTipi"/>
    <w:link w:val="Balk1"/>
    <w:uiPriority w:val="9"/>
    <w:rsid w:val="00E02E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02E43"/>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E02E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2E43"/>
  </w:style>
  <w:style w:type="paragraph" w:styleId="Altbilgi">
    <w:name w:val="footer"/>
    <w:basedOn w:val="Normal"/>
    <w:link w:val="AltbilgiChar"/>
    <w:uiPriority w:val="99"/>
    <w:unhideWhenUsed/>
    <w:rsid w:val="00E02E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2E43"/>
  </w:style>
  <w:style w:type="paragraph" w:styleId="BalonMetni">
    <w:name w:val="Balloon Text"/>
    <w:basedOn w:val="Normal"/>
    <w:link w:val="BalonMetniChar"/>
    <w:uiPriority w:val="99"/>
    <w:semiHidden/>
    <w:unhideWhenUsed/>
    <w:rsid w:val="00E02E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E43"/>
    <w:rPr>
      <w:rFonts w:ascii="Tahoma" w:hAnsi="Tahoma" w:cs="Tahoma"/>
      <w:sz w:val="16"/>
      <w:szCs w:val="16"/>
    </w:rPr>
  </w:style>
  <w:style w:type="character" w:styleId="Gl">
    <w:name w:val="Strong"/>
    <w:basedOn w:val="VarsaylanParagrafYazTipi"/>
    <w:uiPriority w:val="22"/>
    <w:qFormat/>
    <w:rsid w:val="005F5591"/>
    <w:rPr>
      <w:b/>
      <w:bCs/>
    </w:rPr>
  </w:style>
  <w:style w:type="character" w:customStyle="1" w:styleId="Balk6Char">
    <w:name w:val="Başlık 6 Char"/>
    <w:basedOn w:val="VarsaylanParagrafYazTipi"/>
    <w:link w:val="Balk6"/>
    <w:uiPriority w:val="9"/>
    <w:semiHidden/>
    <w:rsid w:val="003B1938"/>
    <w:rPr>
      <w:rFonts w:asciiTheme="majorHAnsi" w:eastAsiaTheme="majorEastAsia" w:hAnsiTheme="majorHAnsi" w:cstheme="majorBidi"/>
      <w:i/>
      <w:iCs/>
      <w:color w:val="243F60" w:themeColor="accent1" w:themeShade="7F"/>
    </w:rPr>
  </w:style>
  <w:style w:type="character" w:styleId="zlenenKpr">
    <w:name w:val="FollowedHyperlink"/>
    <w:basedOn w:val="VarsaylanParagrafYazTipi"/>
    <w:uiPriority w:val="99"/>
    <w:semiHidden/>
    <w:unhideWhenUsed/>
    <w:rsid w:val="00D31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02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02E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uiPriority w:val="9"/>
    <w:semiHidden/>
    <w:unhideWhenUsed/>
    <w:qFormat/>
    <w:rsid w:val="003B19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31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33173"/>
    <w:rPr>
      <w:color w:val="0000FF"/>
      <w:u w:val="single"/>
    </w:rPr>
  </w:style>
  <w:style w:type="character" w:customStyle="1" w:styleId="Balk1Char">
    <w:name w:val="Başlık 1 Char"/>
    <w:basedOn w:val="VarsaylanParagrafYazTipi"/>
    <w:link w:val="Balk1"/>
    <w:uiPriority w:val="9"/>
    <w:rsid w:val="00E02E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02E43"/>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E02E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2E43"/>
  </w:style>
  <w:style w:type="paragraph" w:styleId="Altbilgi">
    <w:name w:val="footer"/>
    <w:basedOn w:val="Normal"/>
    <w:link w:val="AltbilgiChar"/>
    <w:uiPriority w:val="99"/>
    <w:unhideWhenUsed/>
    <w:rsid w:val="00E02E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2E43"/>
  </w:style>
  <w:style w:type="paragraph" w:styleId="BalonMetni">
    <w:name w:val="Balloon Text"/>
    <w:basedOn w:val="Normal"/>
    <w:link w:val="BalonMetniChar"/>
    <w:uiPriority w:val="99"/>
    <w:semiHidden/>
    <w:unhideWhenUsed/>
    <w:rsid w:val="00E02E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E43"/>
    <w:rPr>
      <w:rFonts w:ascii="Tahoma" w:hAnsi="Tahoma" w:cs="Tahoma"/>
      <w:sz w:val="16"/>
      <w:szCs w:val="16"/>
    </w:rPr>
  </w:style>
  <w:style w:type="character" w:styleId="Gl">
    <w:name w:val="Strong"/>
    <w:basedOn w:val="VarsaylanParagrafYazTipi"/>
    <w:uiPriority w:val="22"/>
    <w:qFormat/>
    <w:rsid w:val="005F5591"/>
    <w:rPr>
      <w:b/>
      <w:bCs/>
    </w:rPr>
  </w:style>
  <w:style w:type="character" w:customStyle="1" w:styleId="Balk6Char">
    <w:name w:val="Başlık 6 Char"/>
    <w:basedOn w:val="VarsaylanParagrafYazTipi"/>
    <w:link w:val="Balk6"/>
    <w:uiPriority w:val="9"/>
    <w:semiHidden/>
    <w:rsid w:val="003B1938"/>
    <w:rPr>
      <w:rFonts w:asciiTheme="majorHAnsi" w:eastAsiaTheme="majorEastAsia" w:hAnsiTheme="majorHAnsi" w:cstheme="majorBidi"/>
      <w:i/>
      <w:iCs/>
      <w:color w:val="243F60" w:themeColor="accent1" w:themeShade="7F"/>
    </w:rPr>
  </w:style>
  <w:style w:type="character" w:styleId="zlenenKpr">
    <w:name w:val="FollowedHyperlink"/>
    <w:basedOn w:val="VarsaylanParagrafYazTipi"/>
    <w:uiPriority w:val="99"/>
    <w:semiHidden/>
    <w:unhideWhenUsed/>
    <w:rsid w:val="00D31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904">
      <w:bodyDiv w:val="1"/>
      <w:marLeft w:val="0"/>
      <w:marRight w:val="0"/>
      <w:marTop w:val="0"/>
      <w:marBottom w:val="0"/>
      <w:divBdr>
        <w:top w:val="none" w:sz="0" w:space="0" w:color="auto"/>
        <w:left w:val="none" w:sz="0" w:space="0" w:color="auto"/>
        <w:bottom w:val="none" w:sz="0" w:space="0" w:color="auto"/>
        <w:right w:val="none" w:sz="0" w:space="0" w:color="auto"/>
      </w:divBdr>
    </w:div>
    <w:div w:id="683822277">
      <w:bodyDiv w:val="1"/>
      <w:marLeft w:val="0"/>
      <w:marRight w:val="0"/>
      <w:marTop w:val="0"/>
      <w:marBottom w:val="0"/>
      <w:divBdr>
        <w:top w:val="none" w:sz="0" w:space="0" w:color="auto"/>
        <w:left w:val="none" w:sz="0" w:space="0" w:color="auto"/>
        <w:bottom w:val="none" w:sz="0" w:space="0" w:color="auto"/>
        <w:right w:val="none" w:sz="0" w:space="0" w:color="auto"/>
      </w:divBdr>
    </w:div>
    <w:div w:id="892157483">
      <w:bodyDiv w:val="1"/>
      <w:marLeft w:val="0"/>
      <w:marRight w:val="0"/>
      <w:marTop w:val="0"/>
      <w:marBottom w:val="0"/>
      <w:divBdr>
        <w:top w:val="none" w:sz="0" w:space="0" w:color="auto"/>
        <w:left w:val="none" w:sz="0" w:space="0" w:color="auto"/>
        <w:bottom w:val="none" w:sz="0" w:space="0" w:color="auto"/>
        <w:right w:val="none" w:sz="0" w:space="0" w:color="auto"/>
      </w:divBdr>
    </w:div>
    <w:div w:id="1107626841">
      <w:bodyDiv w:val="1"/>
      <w:marLeft w:val="0"/>
      <w:marRight w:val="0"/>
      <w:marTop w:val="0"/>
      <w:marBottom w:val="0"/>
      <w:divBdr>
        <w:top w:val="none" w:sz="0" w:space="0" w:color="auto"/>
        <w:left w:val="none" w:sz="0" w:space="0" w:color="auto"/>
        <w:bottom w:val="none" w:sz="0" w:space="0" w:color="auto"/>
        <w:right w:val="none" w:sz="0" w:space="0" w:color="auto"/>
      </w:divBdr>
    </w:div>
    <w:div w:id="1211960018">
      <w:bodyDiv w:val="1"/>
      <w:marLeft w:val="0"/>
      <w:marRight w:val="0"/>
      <w:marTop w:val="0"/>
      <w:marBottom w:val="0"/>
      <w:divBdr>
        <w:top w:val="none" w:sz="0" w:space="0" w:color="auto"/>
        <w:left w:val="none" w:sz="0" w:space="0" w:color="auto"/>
        <w:bottom w:val="none" w:sz="0" w:space="0" w:color="auto"/>
        <w:right w:val="none" w:sz="0" w:space="0" w:color="auto"/>
      </w:divBdr>
    </w:div>
    <w:div w:id="1345479791">
      <w:bodyDiv w:val="1"/>
      <w:marLeft w:val="0"/>
      <w:marRight w:val="0"/>
      <w:marTop w:val="0"/>
      <w:marBottom w:val="0"/>
      <w:divBdr>
        <w:top w:val="none" w:sz="0" w:space="0" w:color="auto"/>
        <w:left w:val="none" w:sz="0" w:space="0" w:color="auto"/>
        <w:bottom w:val="none" w:sz="0" w:space="0" w:color="auto"/>
        <w:right w:val="none" w:sz="0" w:space="0" w:color="auto"/>
      </w:divBdr>
    </w:div>
    <w:div w:id="1405029024">
      <w:bodyDiv w:val="1"/>
      <w:marLeft w:val="0"/>
      <w:marRight w:val="0"/>
      <w:marTop w:val="0"/>
      <w:marBottom w:val="0"/>
      <w:divBdr>
        <w:top w:val="none" w:sz="0" w:space="0" w:color="auto"/>
        <w:left w:val="none" w:sz="0" w:space="0" w:color="auto"/>
        <w:bottom w:val="none" w:sz="0" w:space="0" w:color="auto"/>
        <w:right w:val="none" w:sz="0" w:space="0" w:color="auto"/>
      </w:divBdr>
    </w:div>
    <w:div w:id="1440182319">
      <w:bodyDiv w:val="1"/>
      <w:marLeft w:val="0"/>
      <w:marRight w:val="0"/>
      <w:marTop w:val="0"/>
      <w:marBottom w:val="0"/>
      <w:divBdr>
        <w:top w:val="none" w:sz="0" w:space="0" w:color="auto"/>
        <w:left w:val="none" w:sz="0" w:space="0" w:color="auto"/>
        <w:bottom w:val="none" w:sz="0" w:space="0" w:color="auto"/>
        <w:right w:val="none" w:sz="0" w:space="0" w:color="auto"/>
      </w:divBdr>
    </w:div>
    <w:div w:id="1593664082">
      <w:bodyDiv w:val="1"/>
      <w:marLeft w:val="0"/>
      <w:marRight w:val="0"/>
      <w:marTop w:val="0"/>
      <w:marBottom w:val="0"/>
      <w:divBdr>
        <w:top w:val="none" w:sz="0" w:space="0" w:color="auto"/>
        <w:left w:val="none" w:sz="0" w:space="0" w:color="auto"/>
        <w:bottom w:val="none" w:sz="0" w:space="0" w:color="auto"/>
        <w:right w:val="none" w:sz="0" w:space="0" w:color="auto"/>
      </w:divBdr>
    </w:div>
    <w:div w:id="1753039372">
      <w:bodyDiv w:val="1"/>
      <w:marLeft w:val="0"/>
      <w:marRight w:val="0"/>
      <w:marTop w:val="0"/>
      <w:marBottom w:val="0"/>
      <w:divBdr>
        <w:top w:val="none" w:sz="0" w:space="0" w:color="auto"/>
        <w:left w:val="none" w:sz="0" w:space="0" w:color="auto"/>
        <w:bottom w:val="none" w:sz="0" w:space="0" w:color="auto"/>
        <w:right w:val="none" w:sz="0" w:space="0" w:color="auto"/>
      </w:divBdr>
    </w:div>
    <w:div w:id="20988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meb.gov.tr/meb_iys_dosyalar/2020_03/30112459_ailecocuk.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eb.gov.tr/meb_iys_dosyalar/2020_03/30112459_ailecocuk.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DR.Ayten</cp:lastModifiedBy>
  <cp:revision>2</cp:revision>
  <dcterms:created xsi:type="dcterms:W3CDTF">2020-04-10T08:34:00Z</dcterms:created>
  <dcterms:modified xsi:type="dcterms:W3CDTF">2020-04-10T08:34:00Z</dcterms:modified>
</cp:coreProperties>
</file>